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76" w:rsidRPr="00DD1A5A" w:rsidRDefault="00463294" w:rsidP="00415876">
      <w:pPr>
        <w:contextualSpacing/>
        <w:jc w:val="center"/>
        <w:rPr>
          <w:sz w:val="72"/>
          <w:szCs w:val="72"/>
        </w:rPr>
      </w:pPr>
      <w:r>
        <w:rPr>
          <w:sz w:val="72"/>
          <w:szCs w:val="72"/>
        </w:rPr>
        <w:t>Creative Value Scale</w:t>
      </w:r>
      <w:r w:rsidR="00415876" w:rsidRPr="00DD1A5A">
        <w:rPr>
          <w:sz w:val="72"/>
          <w:szCs w:val="72"/>
        </w:rPr>
        <w:t xml:space="preserve"> Drawings</w:t>
      </w:r>
    </w:p>
    <w:p w:rsidR="00785B86" w:rsidRDefault="00561E52" w:rsidP="00561E52">
      <w:pPr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980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 (3).jpe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73" cy="132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1771650" cy="1328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 (3)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471" cy="133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1028700" cy="13440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503" cy="134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</w:rPr>
        <w:drawing>
          <wp:inline distT="0" distB="0" distL="0" distR="0">
            <wp:extent cx="1809750" cy="13573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 (2).jpe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E52" w:rsidRDefault="00561E52" w:rsidP="00561E52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415876" w:rsidRPr="00DD1A5A" w:rsidRDefault="00415876" w:rsidP="00785B86">
      <w:pPr>
        <w:contextualSpacing/>
        <w:rPr>
          <w:b/>
          <w:sz w:val="24"/>
          <w:szCs w:val="24"/>
        </w:rPr>
      </w:pPr>
      <w:r w:rsidRPr="00DD1A5A">
        <w:rPr>
          <w:b/>
          <w:sz w:val="24"/>
          <w:szCs w:val="24"/>
        </w:rPr>
        <w:t>Objectives:</w:t>
      </w:r>
    </w:p>
    <w:p w:rsidR="00415876" w:rsidRDefault="00785B86" w:rsidP="00785B8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Students will</w:t>
      </w:r>
      <w:r w:rsidR="004158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improve their understanding </w:t>
      </w:r>
      <w:r w:rsidR="00247B15">
        <w:rPr>
          <w:sz w:val="24"/>
          <w:szCs w:val="24"/>
        </w:rPr>
        <w:t xml:space="preserve">of </w:t>
      </w:r>
      <w:r>
        <w:rPr>
          <w:sz w:val="24"/>
          <w:szCs w:val="24"/>
        </w:rPr>
        <w:t>value as an art element</w:t>
      </w:r>
    </w:p>
    <w:p w:rsidR="00415876" w:rsidRDefault="00415876" w:rsidP="00785B8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Students will be able to define, identify and </w:t>
      </w:r>
      <w:r w:rsidR="00677B74">
        <w:rPr>
          <w:sz w:val="24"/>
          <w:szCs w:val="24"/>
        </w:rPr>
        <w:t xml:space="preserve">successfully </w:t>
      </w:r>
      <w:r>
        <w:rPr>
          <w:sz w:val="24"/>
          <w:szCs w:val="24"/>
        </w:rPr>
        <w:t xml:space="preserve">create a </w:t>
      </w:r>
      <w:r w:rsidR="00785B86">
        <w:rPr>
          <w:sz w:val="24"/>
          <w:szCs w:val="24"/>
        </w:rPr>
        <w:t>value scale</w:t>
      </w:r>
    </w:p>
    <w:p w:rsidR="00785B86" w:rsidRDefault="00785B86" w:rsidP="00785B8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Students will </w:t>
      </w:r>
      <w:r w:rsidR="00677B74">
        <w:rPr>
          <w:sz w:val="24"/>
          <w:szCs w:val="24"/>
        </w:rPr>
        <w:t xml:space="preserve">be able to </w:t>
      </w:r>
      <w:r>
        <w:rPr>
          <w:sz w:val="24"/>
          <w:szCs w:val="24"/>
        </w:rPr>
        <w:t>demonstrate value in a creative way</w:t>
      </w:r>
    </w:p>
    <w:p w:rsidR="00415876" w:rsidRDefault="00415876" w:rsidP="00785B86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Students will be able to demonstrate a high level of craft </w:t>
      </w:r>
    </w:p>
    <w:p w:rsidR="0042740F" w:rsidRPr="0042740F" w:rsidRDefault="0042740F" w:rsidP="0066032F">
      <w:pPr>
        <w:contextualSpacing/>
        <w:rPr>
          <w:sz w:val="16"/>
          <w:szCs w:val="16"/>
        </w:rPr>
      </w:pPr>
    </w:p>
    <w:p w:rsidR="00785B86" w:rsidRDefault="00785B86" w:rsidP="00785B86">
      <w:pPr>
        <w:contextualSpacing/>
        <w:rPr>
          <w:sz w:val="24"/>
          <w:szCs w:val="24"/>
        </w:rPr>
      </w:pPr>
      <w:r w:rsidRPr="00785B86">
        <w:rPr>
          <w:b/>
          <w:sz w:val="24"/>
          <w:szCs w:val="24"/>
        </w:rPr>
        <w:t>Value:</w:t>
      </w:r>
      <w:r>
        <w:rPr>
          <w:sz w:val="24"/>
          <w:szCs w:val="24"/>
        </w:rPr>
        <w:t xml:space="preserve"> </w:t>
      </w:r>
    </w:p>
    <w:p w:rsidR="00415876" w:rsidRDefault="00785B86" w:rsidP="00785B86">
      <w:pPr>
        <w:ind w:lef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The degree of lightness or darkness in a color; the relation of light and shade in an artwork.</w:t>
      </w:r>
      <w:proofErr w:type="gramEnd"/>
      <w:r>
        <w:rPr>
          <w:sz w:val="24"/>
          <w:szCs w:val="24"/>
        </w:rPr>
        <w:t xml:space="preserve">  Value can be used with color as well as black and white. </w:t>
      </w:r>
    </w:p>
    <w:p w:rsidR="00785B86" w:rsidRPr="00785B86" w:rsidRDefault="00785B86" w:rsidP="00785B86">
      <w:pPr>
        <w:ind w:left="720"/>
        <w:contextualSpacing/>
        <w:rPr>
          <w:sz w:val="24"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498"/>
        <w:gridCol w:w="2700"/>
        <w:gridCol w:w="1800"/>
      </w:tblGrid>
      <w:tr w:rsidR="00DD1A5A" w:rsidTr="00202EFC">
        <w:tc>
          <w:tcPr>
            <w:tcW w:w="6498" w:type="dxa"/>
          </w:tcPr>
          <w:p w:rsidR="00DD1A5A" w:rsidRPr="0042740F" w:rsidRDefault="00677B74" w:rsidP="00DD1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Creative Value Scale</w:t>
            </w:r>
            <w:r w:rsidR="00DD1A5A" w:rsidRPr="0042740F">
              <w:rPr>
                <w:b/>
                <w:sz w:val="28"/>
                <w:szCs w:val="28"/>
              </w:rPr>
              <w:t xml:space="preserve"> Drawing Rubric</w:t>
            </w:r>
          </w:p>
        </w:tc>
        <w:tc>
          <w:tcPr>
            <w:tcW w:w="2700" w:type="dxa"/>
          </w:tcPr>
          <w:p w:rsidR="00DD1A5A" w:rsidRPr="00F465B5" w:rsidRDefault="00DD1A5A" w:rsidP="00F465B5">
            <w:pPr>
              <w:jc w:val="center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Student Evaluation (Circle one)</w:t>
            </w:r>
          </w:p>
        </w:tc>
        <w:tc>
          <w:tcPr>
            <w:tcW w:w="1800" w:type="dxa"/>
          </w:tcPr>
          <w:p w:rsidR="00DD1A5A" w:rsidRPr="00F465B5" w:rsidRDefault="00DD1A5A" w:rsidP="00F465B5">
            <w:pPr>
              <w:jc w:val="center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Teacher Evaluation</w:t>
            </w:r>
          </w:p>
        </w:tc>
      </w:tr>
      <w:tr w:rsidR="00DD1A5A" w:rsidTr="00202EFC">
        <w:tc>
          <w:tcPr>
            <w:tcW w:w="6498" w:type="dxa"/>
          </w:tcPr>
          <w:p w:rsidR="00E61BDF" w:rsidRPr="00F465B5" w:rsidRDefault="00E61BDF" w:rsidP="00E61BDF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Creativity:</w:t>
            </w:r>
          </w:p>
          <w:p w:rsidR="00E61BDF" w:rsidRDefault="00785B86" w:rsidP="00E61BD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drawing is unique and creative</w:t>
            </w:r>
            <w:r w:rsidR="00677B74">
              <w:rPr>
                <w:sz w:val="24"/>
                <w:szCs w:val="24"/>
              </w:rPr>
              <w:t>, not a copy of someone else’s artwork</w:t>
            </w:r>
          </w:p>
          <w:p w:rsidR="00785B86" w:rsidRPr="00E61BDF" w:rsidRDefault="00785B86" w:rsidP="00677B7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step v</w:t>
            </w:r>
            <w:r w:rsidR="00677B74">
              <w:rPr>
                <w:sz w:val="24"/>
                <w:szCs w:val="24"/>
              </w:rPr>
              <w:t xml:space="preserve">alue scale </w:t>
            </w:r>
            <w:r>
              <w:rPr>
                <w:sz w:val="24"/>
                <w:szCs w:val="24"/>
              </w:rPr>
              <w:t>is successfully incorporated into the final drawing</w:t>
            </w:r>
          </w:p>
        </w:tc>
        <w:tc>
          <w:tcPr>
            <w:tcW w:w="2700" w:type="dxa"/>
          </w:tcPr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Creativity: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F465B5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/25</w:t>
            </w:r>
          </w:p>
        </w:tc>
      </w:tr>
      <w:tr w:rsidR="00DD1A5A" w:rsidTr="00202EFC">
        <w:tc>
          <w:tcPr>
            <w:tcW w:w="6498" w:type="dxa"/>
          </w:tcPr>
          <w:p w:rsidR="00DD1A5A" w:rsidRPr="00F465B5" w:rsidRDefault="00E61BDF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Level of effort/attitude:</w:t>
            </w:r>
          </w:p>
          <w:p w:rsidR="00BA2999" w:rsidRDefault="00F465B5" w:rsidP="00BA2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Worked hard every class</w:t>
            </w:r>
          </w:p>
          <w:p w:rsidR="00F465B5" w:rsidRDefault="00F465B5" w:rsidP="00BA299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Focused on work and good craftsmanship</w:t>
            </w:r>
          </w:p>
          <w:p w:rsidR="00E61BDF" w:rsidRPr="00F465B5" w:rsidRDefault="00F465B5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 a positive attitude towards drawing</w:t>
            </w:r>
          </w:p>
        </w:tc>
        <w:tc>
          <w:tcPr>
            <w:tcW w:w="2700" w:type="dxa"/>
          </w:tcPr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Effort/attitude: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F465B5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/25</w:t>
            </w:r>
          </w:p>
        </w:tc>
      </w:tr>
      <w:tr w:rsidR="00DD1A5A" w:rsidTr="00202EFC">
        <w:tc>
          <w:tcPr>
            <w:tcW w:w="6498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Craftsmanship:</w:t>
            </w:r>
          </w:p>
          <w:p w:rsidR="00F465B5" w:rsidRDefault="00F465B5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hard work and quality of skill is apparent</w:t>
            </w:r>
          </w:p>
          <w:p w:rsidR="00F465B5" w:rsidRDefault="00F465B5" w:rsidP="00F465B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is clear and neat</w:t>
            </w:r>
          </w:p>
          <w:p w:rsidR="00677B74" w:rsidRPr="00F465B5" w:rsidRDefault="00677B74" w:rsidP="00677B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 step value scale is easily recognizable in the final drawing</w:t>
            </w:r>
          </w:p>
        </w:tc>
        <w:tc>
          <w:tcPr>
            <w:tcW w:w="2700" w:type="dxa"/>
          </w:tcPr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Work …... Strong</w:t>
            </w:r>
          </w:p>
          <w:p w:rsidR="00F465B5" w:rsidRDefault="00F465B5" w:rsidP="00F465B5">
            <w:pPr>
              <w:jc w:val="center"/>
              <w:rPr>
                <w:sz w:val="24"/>
                <w:szCs w:val="24"/>
              </w:rPr>
            </w:pPr>
          </w:p>
          <w:p w:rsidR="00DD1A5A" w:rsidRDefault="00F465B5" w:rsidP="00F46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1     2     3     4     5</w:t>
            </w:r>
          </w:p>
        </w:tc>
        <w:tc>
          <w:tcPr>
            <w:tcW w:w="1800" w:type="dxa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Craftsmanship:</w:t>
            </w:r>
          </w:p>
          <w:p w:rsidR="00F465B5" w:rsidRPr="00F465B5" w:rsidRDefault="00F465B5" w:rsidP="00DD1A5A">
            <w:pPr>
              <w:rPr>
                <w:b/>
                <w:sz w:val="24"/>
                <w:szCs w:val="24"/>
              </w:rPr>
            </w:pPr>
          </w:p>
          <w:p w:rsidR="00F465B5" w:rsidRPr="00F465B5" w:rsidRDefault="00F465B5" w:rsidP="00677B74">
            <w:pPr>
              <w:jc w:val="right"/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/</w:t>
            </w:r>
            <w:r w:rsidR="00677B74">
              <w:rPr>
                <w:b/>
                <w:sz w:val="24"/>
                <w:szCs w:val="24"/>
              </w:rPr>
              <w:t>50</w:t>
            </w:r>
          </w:p>
        </w:tc>
      </w:tr>
      <w:tr w:rsidR="00DD1A5A" w:rsidTr="00202EFC">
        <w:tc>
          <w:tcPr>
            <w:tcW w:w="10998" w:type="dxa"/>
            <w:gridSpan w:val="3"/>
          </w:tcPr>
          <w:p w:rsidR="00DD1A5A" w:rsidRPr="00F465B5" w:rsidRDefault="00F465B5" w:rsidP="00DD1A5A">
            <w:pPr>
              <w:rPr>
                <w:b/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>Final Teacher Evaluation:</w:t>
            </w:r>
          </w:p>
          <w:p w:rsidR="0042740F" w:rsidRPr="00F465B5" w:rsidRDefault="0042740F" w:rsidP="00DD1A5A">
            <w:pPr>
              <w:rPr>
                <w:b/>
                <w:sz w:val="24"/>
                <w:szCs w:val="24"/>
              </w:rPr>
            </w:pPr>
          </w:p>
          <w:p w:rsidR="00F465B5" w:rsidRDefault="00F465B5" w:rsidP="0066032F">
            <w:pPr>
              <w:jc w:val="right"/>
              <w:rPr>
                <w:sz w:val="24"/>
                <w:szCs w:val="24"/>
              </w:rPr>
            </w:pPr>
            <w:r w:rsidRPr="00F465B5">
              <w:rPr>
                <w:b/>
                <w:sz w:val="24"/>
                <w:szCs w:val="24"/>
              </w:rPr>
              <w:t xml:space="preserve">Final Grade: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F465B5">
              <w:rPr>
                <w:b/>
                <w:sz w:val="24"/>
                <w:szCs w:val="24"/>
              </w:rPr>
              <w:t xml:space="preserve">           /</w:t>
            </w:r>
            <w:r w:rsidR="00677B74">
              <w:rPr>
                <w:b/>
                <w:sz w:val="24"/>
                <w:szCs w:val="24"/>
              </w:rPr>
              <w:t>1</w:t>
            </w:r>
            <w:r w:rsidR="0066032F">
              <w:rPr>
                <w:b/>
                <w:sz w:val="24"/>
                <w:szCs w:val="24"/>
              </w:rPr>
              <w:t>10</w:t>
            </w:r>
            <w:r w:rsidRPr="00F465B5">
              <w:rPr>
                <w:b/>
                <w:sz w:val="24"/>
                <w:szCs w:val="24"/>
              </w:rPr>
              <w:t xml:space="preserve"> Points</w:t>
            </w:r>
          </w:p>
        </w:tc>
      </w:tr>
    </w:tbl>
    <w:p w:rsidR="00677B74" w:rsidRPr="00677B74" w:rsidRDefault="00677B74" w:rsidP="00677B74">
      <w:pPr>
        <w:contextualSpacing/>
        <w:rPr>
          <w:sz w:val="12"/>
          <w:szCs w:val="24"/>
        </w:rPr>
      </w:pPr>
    </w:p>
    <w:p w:rsidR="00DD1A5A" w:rsidRPr="00677B74" w:rsidRDefault="00677B74" w:rsidP="00677B74">
      <w:pPr>
        <w:contextualSpacing/>
        <w:rPr>
          <w:b/>
          <w:sz w:val="24"/>
          <w:szCs w:val="24"/>
        </w:rPr>
      </w:pPr>
      <w:r w:rsidRPr="00677B74">
        <w:rPr>
          <w:b/>
          <w:sz w:val="24"/>
          <w:szCs w:val="24"/>
        </w:rPr>
        <w:t>10 Step Value Scale</w:t>
      </w:r>
      <w:r w:rsidR="0066032F">
        <w:rPr>
          <w:b/>
          <w:sz w:val="24"/>
          <w:szCs w:val="24"/>
        </w:rPr>
        <w:t xml:space="preserve"> (10 points)</w:t>
      </w:r>
      <w:r w:rsidRPr="00677B74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677B74" w:rsidTr="00677B74">
        <w:tc>
          <w:tcPr>
            <w:tcW w:w="1101" w:type="dxa"/>
          </w:tcPr>
          <w:p w:rsidR="00677B74" w:rsidRPr="00677B74" w:rsidRDefault="00677B74" w:rsidP="00677B74">
            <w:pPr>
              <w:contextualSpacing/>
              <w:rPr>
                <w:sz w:val="6"/>
                <w:szCs w:val="24"/>
              </w:rPr>
            </w:pPr>
          </w:p>
          <w:p w:rsidR="00677B74" w:rsidRPr="00677B74" w:rsidRDefault="00677B74" w:rsidP="00677B74">
            <w:pPr>
              <w:contextualSpacing/>
              <w:rPr>
                <w:sz w:val="8"/>
                <w:szCs w:val="24"/>
              </w:rPr>
            </w:pPr>
          </w:p>
        </w:tc>
        <w:tc>
          <w:tcPr>
            <w:tcW w:w="1101" w:type="dxa"/>
          </w:tcPr>
          <w:p w:rsidR="00677B74" w:rsidRDefault="00677B74" w:rsidP="00677B7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677B74" w:rsidRDefault="00677B74" w:rsidP="00677B7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677B74" w:rsidRDefault="00677B74" w:rsidP="00677B7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677B74" w:rsidRDefault="00677B74" w:rsidP="00677B74">
            <w:pPr>
              <w:contextualSpacing/>
              <w:rPr>
                <w:sz w:val="24"/>
                <w:szCs w:val="24"/>
              </w:rPr>
            </w:pPr>
          </w:p>
          <w:p w:rsidR="00677B74" w:rsidRPr="00677B74" w:rsidRDefault="00677B74" w:rsidP="00677B74">
            <w:pPr>
              <w:contextualSpacing/>
              <w:rPr>
                <w:sz w:val="56"/>
                <w:szCs w:val="24"/>
              </w:rPr>
            </w:pPr>
          </w:p>
        </w:tc>
        <w:tc>
          <w:tcPr>
            <w:tcW w:w="1102" w:type="dxa"/>
          </w:tcPr>
          <w:p w:rsidR="00677B74" w:rsidRDefault="00677B74" w:rsidP="00677B7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677B74" w:rsidRDefault="00677B74" w:rsidP="00677B7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677B74" w:rsidRDefault="00677B74" w:rsidP="00677B7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677B74" w:rsidRDefault="00677B74" w:rsidP="00677B7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677B74" w:rsidRDefault="00677B74" w:rsidP="00677B74">
            <w:pPr>
              <w:contextualSpacing/>
              <w:rPr>
                <w:sz w:val="24"/>
                <w:szCs w:val="24"/>
              </w:rPr>
            </w:pPr>
          </w:p>
        </w:tc>
      </w:tr>
    </w:tbl>
    <w:p w:rsidR="00677B74" w:rsidRPr="00DD1A5A" w:rsidRDefault="0066032F" w:rsidP="00677B7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Light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Dark</w:t>
      </w:r>
    </w:p>
    <w:sectPr w:rsidR="00677B74" w:rsidRPr="00DD1A5A" w:rsidSect="004158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7D1"/>
    <w:multiLevelType w:val="hybridMultilevel"/>
    <w:tmpl w:val="2D14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07DE"/>
    <w:multiLevelType w:val="hybridMultilevel"/>
    <w:tmpl w:val="EF9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93219"/>
    <w:multiLevelType w:val="hybridMultilevel"/>
    <w:tmpl w:val="4D8C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F2503"/>
    <w:multiLevelType w:val="hybridMultilevel"/>
    <w:tmpl w:val="5C1E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B230F"/>
    <w:multiLevelType w:val="hybridMultilevel"/>
    <w:tmpl w:val="7DAC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876"/>
    <w:rsid w:val="000900BD"/>
    <w:rsid w:val="00182AAA"/>
    <w:rsid w:val="001B64E1"/>
    <w:rsid w:val="00202EFC"/>
    <w:rsid w:val="00214783"/>
    <w:rsid w:val="00247B15"/>
    <w:rsid w:val="00415876"/>
    <w:rsid w:val="0042740F"/>
    <w:rsid w:val="00463294"/>
    <w:rsid w:val="00561E52"/>
    <w:rsid w:val="0066032F"/>
    <w:rsid w:val="00677B74"/>
    <w:rsid w:val="00785B86"/>
    <w:rsid w:val="00BA2999"/>
    <w:rsid w:val="00DD1A5A"/>
    <w:rsid w:val="00E61BDF"/>
    <w:rsid w:val="00F4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876"/>
    <w:pPr>
      <w:ind w:left="720"/>
      <w:contextualSpacing/>
    </w:pPr>
  </w:style>
  <w:style w:type="table" w:styleId="TableGrid">
    <w:name w:val="Table Grid"/>
    <w:basedOn w:val="TableNormal"/>
    <w:uiPriority w:val="59"/>
    <w:rsid w:val="00DD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Melissa Hurckman</cp:lastModifiedBy>
  <cp:revision>6</cp:revision>
  <cp:lastPrinted>2015-01-15T20:29:00Z</cp:lastPrinted>
  <dcterms:created xsi:type="dcterms:W3CDTF">2015-01-15T19:56:00Z</dcterms:created>
  <dcterms:modified xsi:type="dcterms:W3CDTF">2015-02-24T16:07:00Z</dcterms:modified>
</cp:coreProperties>
</file>